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829D4">
        <w:rPr>
          <w:rFonts w:ascii="Times New Roman" w:hAnsi="Times New Roman" w:cs="Times New Roman"/>
          <w:b/>
          <w:i/>
        </w:rPr>
        <w:t>Clarification</w:t>
      </w:r>
      <w:r w:rsidR="00260D45">
        <w:rPr>
          <w:rFonts w:ascii="Times New Roman" w:hAnsi="Times New Roman" w:cs="Times New Roman"/>
          <w:b/>
          <w:i/>
        </w:rPr>
        <w:t xml:space="preserve"> #2</w:t>
      </w:r>
      <w:r w:rsidRPr="00F829D4">
        <w:rPr>
          <w:rFonts w:ascii="Times New Roman" w:hAnsi="Times New Roman" w:cs="Times New Roman"/>
          <w:b/>
          <w:i/>
        </w:rPr>
        <w:t xml:space="preserve"> to BID doc of Procurement of </w:t>
      </w:r>
      <w:r w:rsidR="00B556C4" w:rsidRPr="00B556C4">
        <w:rPr>
          <w:rFonts w:ascii="Times New Roman" w:hAnsi="Times New Roman" w:cs="Times New Roman"/>
          <w:b/>
          <w:i/>
        </w:rPr>
        <w:t>Mobile mammography unit for screening program</w:t>
      </w:r>
      <w:r w:rsidR="00F829D4" w:rsidRPr="00F829D4">
        <w:rPr>
          <w:rFonts w:ascii="Times New Roman" w:hAnsi="Times New Roman" w:cs="Times New Roman"/>
          <w:b/>
          <w:i/>
        </w:rPr>
        <w:t xml:space="preserve">, Reference No. </w:t>
      </w:r>
      <w:r w:rsidR="00B556C4" w:rsidRPr="00B556C4">
        <w:rPr>
          <w:rFonts w:ascii="Times New Roman" w:hAnsi="Times New Roman" w:cs="Times New Roman"/>
          <w:b/>
          <w:i/>
        </w:rPr>
        <w:t>ICB No: NCDPCP/ICB/A-G/018-01</w:t>
      </w:r>
      <w:r w:rsidR="00B556C4">
        <w:rPr>
          <w:rFonts w:ascii="Times New Roman" w:hAnsi="Times New Roman" w:cs="Times New Roman"/>
          <w:b/>
          <w:i/>
        </w:rPr>
        <w:t>, acc. to Section I. Instructions to bidders, A. General, point 7.1</w:t>
      </w:r>
      <w:r w:rsidR="00586BAC">
        <w:rPr>
          <w:rFonts w:ascii="Times New Roman" w:hAnsi="Times New Roman" w:cs="Times New Roman"/>
          <w:b/>
          <w:i/>
        </w:rPr>
        <w:t>.</w:t>
      </w:r>
      <w:r w:rsidR="00B556C4">
        <w:rPr>
          <w:rFonts w:ascii="Times New Roman" w:hAnsi="Times New Roman" w:cs="Times New Roman"/>
          <w:b/>
          <w:i/>
        </w:rPr>
        <w:t xml:space="preserve"> </w:t>
      </w:r>
    </w:p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60D57" w:rsidRPr="00B556C4" w:rsidRDefault="00D714C0" w:rsidP="002F6A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B556C4">
        <w:rPr>
          <w:rFonts w:ascii="Times New Roman" w:hAnsi="Times New Roman" w:cs="Times New Roman"/>
          <w:b/>
          <w:i/>
          <w:u w:val="single"/>
        </w:rPr>
        <w:t>Inquiry</w:t>
      </w:r>
      <w:r w:rsidR="00B556C4" w:rsidRPr="00B556C4">
        <w:rPr>
          <w:rFonts w:ascii="Times New Roman" w:hAnsi="Times New Roman" w:cs="Times New Roman"/>
          <w:b/>
          <w:i/>
          <w:u w:val="single"/>
        </w:rPr>
        <w:t>:</w:t>
      </w:r>
      <w:r w:rsidR="00F829D4" w:rsidRPr="00B556C4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556C4" w:rsidRPr="00260D45" w:rsidRDefault="00260D45" w:rsidP="00260D45">
      <w:pPr>
        <w:pStyle w:val="xmsonormal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260D45">
        <w:rPr>
          <w:color w:val="000000"/>
          <w:sz w:val="22"/>
          <w:szCs w:val="22"/>
        </w:rPr>
        <w:t>In the Section VII. Schedule of Requirements - point 2. “Full-field Digital Mammography System” it is mentioned that operator’s workstation and physicians’ workstation in mobile truck and 4 different hospitals in Yerevan should have 5MP special medical monitor for image view with rotary position. Total quantity of 5MP special medical monitors must be 10 units? Please confirm.</w:t>
      </w:r>
    </w:p>
    <w:p w:rsidR="00CC70D4" w:rsidRDefault="00F829D4" w:rsidP="00CC70D4">
      <w:pPr>
        <w:pStyle w:val="xmsonormal"/>
        <w:spacing w:line="360" w:lineRule="auto"/>
        <w:jc w:val="both"/>
        <w:rPr>
          <w:b/>
          <w:i/>
          <w:color w:val="000000"/>
          <w:sz w:val="22"/>
          <w:szCs w:val="22"/>
          <w:u w:val="single"/>
        </w:rPr>
      </w:pPr>
      <w:r w:rsidRPr="00B556C4">
        <w:rPr>
          <w:b/>
          <w:i/>
          <w:color w:val="000000"/>
          <w:sz w:val="22"/>
          <w:szCs w:val="22"/>
          <w:u w:val="single"/>
        </w:rPr>
        <w:t>Respond:</w:t>
      </w:r>
    </w:p>
    <w:p w:rsidR="00F829D4" w:rsidRPr="00260D45" w:rsidRDefault="00260D45" w:rsidP="00260D45">
      <w:pPr>
        <w:pStyle w:val="xmsonormal"/>
        <w:numPr>
          <w:ilvl w:val="0"/>
          <w:numId w:val="9"/>
        </w:numPr>
        <w:spacing w:line="360" w:lineRule="auto"/>
        <w:jc w:val="both"/>
      </w:pPr>
      <w:bookmarkStart w:id="0" w:name="_GoBack"/>
      <w:bookmarkEnd w:id="0"/>
      <w:r w:rsidRPr="00260D45">
        <w:t>Total number of workstation should be 4 for hospitals, and 2 (1 Operator’s Workstation and 1 Physicians workstation) or 1 combined for truck (mobile breast screening unit), and correspondingly each workstation should have 2 medical monitors. Totally 12 monitors (4+2) or 10 monitors (4 +1 combined).</w:t>
      </w:r>
    </w:p>
    <w:sectPr w:rsidR="00F829D4" w:rsidRPr="00260D45" w:rsidSect="00160D5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B98"/>
    <w:multiLevelType w:val="hybridMultilevel"/>
    <w:tmpl w:val="2E6C40D0"/>
    <w:lvl w:ilvl="0" w:tplc="4748F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DE1"/>
    <w:multiLevelType w:val="hybridMultilevel"/>
    <w:tmpl w:val="78A4B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1B4D"/>
    <w:multiLevelType w:val="hybridMultilevel"/>
    <w:tmpl w:val="716E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1926"/>
    <w:multiLevelType w:val="hybridMultilevel"/>
    <w:tmpl w:val="ED5E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5356"/>
    <w:multiLevelType w:val="hybridMultilevel"/>
    <w:tmpl w:val="6C1E2130"/>
    <w:lvl w:ilvl="0" w:tplc="42CCE38E">
      <w:start w:val="1"/>
      <w:numFmt w:val="decimal"/>
      <w:lvlText w:val="%1."/>
      <w:lvlJc w:val="left"/>
      <w:pPr>
        <w:ind w:left="720" w:hanging="360"/>
      </w:pPr>
      <w:rPr>
        <w:rFonts w:ascii="Russian Times" w:hAnsi="Russian 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06D0"/>
    <w:multiLevelType w:val="hybridMultilevel"/>
    <w:tmpl w:val="0578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5A4D"/>
    <w:multiLevelType w:val="multilevel"/>
    <w:tmpl w:val="E52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D45F2"/>
    <w:multiLevelType w:val="hybridMultilevel"/>
    <w:tmpl w:val="168A2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309"/>
    <w:multiLevelType w:val="multilevel"/>
    <w:tmpl w:val="42F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0D57"/>
    <w:rsid w:val="00160D57"/>
    <w:rsid w:val="001E717B"/>
    <w:rsid w:val="00260D45"/>
    <w:rsid w:val="002F6AE8"/>
    <w:rsid w:val="003E1763"/>
    <w:rsid w:val="00422ED4"/>
    <w:rsid w:val="005164C7"/>
    <w:rsid w:val="00586BAC"/>
    <w:rsid w:val="005B5C0B"/>
    <w:rsid w:val="00947970"/>
    <w:rsid w:val="009D351A"/>
    <w:rsid w:val="00A74709"/>
    <w:rsid w:val="00B556C4"/>
    <w:rsid w:val="00CC70D4"/>
    <w:rsid w:val="00D714C0"/>
    <w:rsid w:val="00EA3C53"/>
    <w:rsid w:val="00F6136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676B"/>
  <w15:docId w15:val="{40C71B3B-5864-4501-ACBC-E488F3C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D57"/>
    <w:rPr>
      <w:color w:val="0563C1"/>
      <w:u w:val="single"/>
    </w:rPr>
  </w:style>
  <w:style w:type="paragraph" w:customStyle="1" w:styleId="Default">
    <w:name w:val="Default"/>
    <w:basedOn w:val="Normal"/>
    <w:rsid w:val="00160D57"/>
    <w:pPr>
      <w:autoSpaceDE w:val="0"/>
      <w:autoSpaceDN w:val="0"/>
      <w:spacing w:after="0" w:line="240" w:lineRule="auto"/>
    </w:pPr>
    <w:rPr>
      <w:rFonts w:ascii="Russian Times" w:eastAsiaTheme="minorHAnsi" w:hAnsi="Russian Time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7B"/>
    <w:rPr>
      <w:b/>
      <w:bCs/>
    </w:rPr>
  </w:style>
  <w:style w:type="paragraph" w:styleId="ListParagraph">
    <w:name w:val="List Paragraph"/>
    <w:basedOn w:val="Normal"/>
    <w:uiPriority w:val="34"/>
    <w:qFormat/>
    <w:rsid w:val="001E717B"/>
    <w:pPr>
      <w:ind w:left="720"/>
      <w:contextualSpacing/>
    </w:pPr>
  </w:style>
  <w:style w:type="paragraph" w:customStyle="1" w:styleId="xmsonormal">
    <w:name w:val="x_msonormal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7</cp:revision>
  <dcterms:created xsi:type="dcterms:W3CDTF">2017-02-01T11:18:00Z</dcterms:created>
  <dcterms:modified xsi:type="dcterms:W3CDTF">2019-01-14T13:46:00Z</dcterms:modified>
</cp:coreProperties>
</file>